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88" w:rsidRDefault="004D7188" w:rsidP="00485E49">
      <w:pPr>
        <w:spacing w:line="276" w:lineRule="auto"/>
        <w:jc w:val="center"/>
        <w:rPr>
          <w:b/>
        </w:rPr>
      </w:pPr>
      <w:r>
        <w:rPr>
          <w:b/>
        </w:rPr>
        <w:t xml:space="preserve">МЕТОДИЧЕСКИЕ УКАЗАНИЯ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</w:t>
      </w:r>
    </w:p>
    <w:p w:rsidR="004D7188" w:rsidRDefault="004D7188" w:rsidP="00485E49">
      <w:pPr>
        <w:spacing w:line="276" w:lineRule="auto"/>
        <w:jc w:val="center"/>
        <w:rPr>
          <w:b/>
          <w:u w:val="single"/>
        </w:rPr>
      </w:pPr>
      <w:r>
        <w:rPr>
          <w:b/>
          <w:u w:val="single"/>
        </w:rPr>
        <w:t xml:space="preserve">ПО ДИСЦИПЛИНЕ </w:t>
      </w:r>
    </w:p>
    <w:p w:rsidR="004D7188" w:rsidRDefault="004D7188" w:rsidP="00485E49">
      <w:pPr>
        <w:spacing w:line="276" w:lineRule="auto"/>
        <w:jc w:val="center"/>
      </w:pPr>
      <w:r>
        <w:t>«</w:t>
      </w:r>
      <w:r>
        <w:rPr>
          <w:rFonts w:eastAsia="MS Mincho"/>
          <w:lang w:eastAsia="ja-JP"/>
        </w:rPr>
        <w:t>Техническое обслуживание и ремонт транспортных средств</w:t>
      </w:r>
      <w:r>
        <w:t xml:space="preserve">» </w:t>
      </w:r>
    </w:p>
    <w:p w:rsidR="004D7188" w:rsidRDefault="004D7188" w:rsidP="00485E49">
      <w:pPr>
        <w:spacing w:line="276" w:lineRule="auto"/>
        <w:jc w:val="center"/>
        <w:rPr>
          <w:b/>
          <w:u w:val="single"/>
        </w:rPr>
      </w:pPr>
    </w:p>
    <w:p w:rsidR="004D7188" w:rsidRDefault="004D7188" w:rsidP="002318F8">
      <w:pPr>
        <w:ind w:firstLine="709"/>
        <w:jc w:val="center"/>
      </w:pPr>
      <w:r>
        <w:rPr>
          <w:b/>
        </w:rPr>
        <w:t xml:space="preserve">ПО ПРОГРАММЕ </w:t>
      </w:r>
      <w:r>
        <w:rPr>
          <w:u w:val="single"/>
        </w:rPr>
        <w:t>43.03.01 Сервис</w:t>
      </w:r>
    </w:p>
    <w:p w:rsidR="004D7188" w:rsidRDefault="004D7188" w:rsidP="00485E49">
      <w:pPr>
        <w:ind w:firstLine="709"/>
        <w:jc w:val="both"/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>(наименование образовательной программы)</w:t>
      </w:r>
    </w:p>
    <w:p w:rsidR="004D7188" w:rsidRDefault="004D7188" w:rsidP="002318F8">
      <w:pPr>
        <w:ind w:firstLine="709"/>
        <w:jc w:val="center"/>
      </w:pPr>
      <w:r w:rsidRPr="002318F8">
        <w:rPr>
          <w:b/>
        </w:rPr>
        <w:t>ПРОФИЛЬ</w:t>
      </w:r>
      <w:r>
        <w:rPr>
          <w:b/>
        </w:rPr>
        <w:t xml:space="preserve"> </w:t>
      </w:r>
      <w:r w:rsidRPr="002318F8">
        <w:rPr>
          <w:u w:val="single"/>
        </w:rPr>
        <w:t>«Сервис транспортных средств»</w:t>
      </w:r>
    </w:p>
    <w:p w:rsidR="004D7188" w:rsidRPr="002318F8" w:rsidRDefault="004D7188" w:rsidP="002318F8">
      <w:pPr>
        <w:ind w:firstLine="709"/>
        <w:jc w:val="center"/>
      </w:pPr>
    </w:p>
    <w:p w:rsidR="004D7188" w:rsidRDefault="004D7188" w:rsidP="00485E49">
      <w:pPr>
        <w:spacing w:line="276" w:lineRule="auto"/>
        <w:jc w:val="center"/>
        <w:rPr>
          <w:b/>
        </w:rPr>
      </w:pPr>
      <w:r>
        <w:rPr>
          <w:b/>
        </w:rPr>
        <w:t>С ИСПОЛЬЗОВАНИЕМ ДИСТАНЦИОННЫХ ТЕХНОЛОГИЙ</w:t>
      </w:r>
    </w:p>
    <w:p w:rsidR="004D7188" w:rsidRDefault="004D7188" w:rsidP="00485E49">
      <w:pPr>
        <w:jc w:val="center"/>
        <w:rPr>
          <w:b/>
        </w:rPr>
      </w:pPr>
    </w:p>
    <w:p w:rsidR="004D7188" w:rsidRDefault="004D7188" w:rsidP="00485E49">
      <w:pPr>
        <w:jc w:val="both"/>
        <w:rPr>
          <w:b/>
        </w:rPr>
      </w:pP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b/>
          <w:lang w:eastAsia="en-US"/>
        </w:rPr>
        <w:t>Цель</w:t>
      </w:r>
      <w:r w:rsidRPr="00D5233B">
        <w:rPr>
          <w:lang w:eastAsia="en-US"/>
        </w:rPr>
        <w:t xml:space="preserve"> изучения дисциплины состоит в том, чтобы на основе современных методов </w:t>
      </w:r>
      <w:proofErr w:type="spellStart"/>
      <w:proofErr w:type="gramStart"/>
      <w:r w:rsidRPr="00D5233B">
        <w:rPr>
          <w:lang w:eastAsia="en-US"/>
        </w:rPr>
        <w:t>техни-ческого</w:t>
      </w:r>
      <w:proofErr w:type="spellEnd"/>
      <w:proofErr w:type="gramEnd"/>
      <w:r w:rsidRPr="00D5233B">
        <w:rPr>
          <w:lang w:eastAsia="en-US"/>
        </w:rPr>
        <w:t xml:space="preserve"> обслуживания и ремонта машин и агрегатов, изучения научно-технической </w:t>
      </w:r>
      <w:proofErr w:type="spellStart"/>
      <w:r w:rsidRPr="00D5233B">
        <w:rPr>
          <w:lang w:eastAsia="en-US"/>
        </w:rPr>
        <w:t>ин-формации</w:t>
      </w:r>
      <w:proofErr w:type="spellEnd"/>
      <w:r w:rsidRPr="00D5233B">
        <w:rPr>
          <w:lang w:eastAsia="en-US"/>
        </w:rPr>
        <w:t>, инновационных разработок, современных технических средств в сервисе автомобильного транспорта дать студентам необходимые знания и навыки по устранению неисправностей и восстановлению работоспособности автомобилей в условиях станций технического обслуживания.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b/>
          <w:lang w:eastAsia="en-US"/>
        </w:rPr>
        <w:t>Задачи дисциплины</w:t>
      </w:r>
      <w:r w:rsidRPr="00D5233B">
        <w:rPr>
          <w:lang w:eastAsia="en-US"/>
        </w:rPr>
        <w:t xml:space="preserve">: 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ознакомление обучающихся с организацией технического   обслуживания и ремонта (ТО и Р)  </w:t>
      </w:r>
      <w:proofErr w:type="spellStart"/>
      <w:r w:rsidRPr="00D5233B">
        <w:rPr>
          <w:lang w:eastAsia="en-US"/>
        </w:rPr>
        <w:t>авотранспортных</w:t>
      </w:r>
      <w:proofErr w:type="spellEnd"/>
      <w:r w:rsidRPr="00D5233B">
        <w:rPr>
          <w:lang w:eastAsia="en-US"/>
        </w:rPr>
        <w:t xml:space="preserve"> средств;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изучение </w:t>
      </w:r>
      <w:proofErr w:type="gramStart"/>
      <w:r w:rsidRPr="00D5233B">
        <w:rPr>
          <w:lang w:eastAsia="en-US"/>
        </w:rPr>
        <w:t>обучающимися</w:t>
      </w:r>
      <w:proofErr w:type="gramEnd"/>
      <w:r w:rsidRPr="00D5233B">
        <w:rPr>
          <w:lang w:eastAsia="en-US"/>
        </w:rPr>
        <w:t xml:space="preserve"> технологий ТО и Р  автотранспортных средств и </w:t>
      </w:r>
      <w:proofErr w:type="spellStart"/>
      <w:r w:rsidRPr="00D5233B">
        <w:rPr>
          <w:lang w:eastAsia="en-US"/>
        </w:rPr>
        <w:t>сопутствую-щих</w:t>
      </w:r>
      <w:proofErr w:type="spellEnd"/>
      <w:r w:rsidRPr="00D5233B">
        <w:rPr>
          <w:lang w:eastAsia="en-US"/>
        </w:rPr>
        <w:t xml:space="preserve"> работ в условиях предприятий автосервиса;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изучение </w:t>
      </w:r>
      <w:proofErr w:type="gramStart"/>
      <w:r w:rsidRPr="00D5233B">
        <w:rPr>
          <w:lang w:eastAsia="en-US"/>
        </w:rPr>
        <w:t>обучающимися</w:t>
      </w:r>
      <w:proofErr w:type="gramEnd"/>
      <w:r w:rsidRPr="00D5233B">
        <w:rPr>
          <w:lang w:eastAsia="en-US"/>
        </w:rPr>
        <w:t xml:space="preserve"> основных нормативных документов, действующих в отрасли </w:t>
      </w:r>
      <w:proofErr w:type="spellStart"/>
      <w:r w:rsidRPr="00D5233B">
        <w:rPr>
          <w:lang w:eastAsia="en-US"/>
        </w:rPr>
        <w:t>серви¬са</w:t>
      </w:r>
      <w:proofErr w:type="spellEnd"/>
      <w:r w:rsidRPr="00D5233B">
        <w:rPr>
          <w:lang w:eastAsia="en-US"/>
        </w:rPr>
        <w:t xml:space="preserve"> по ТО и Р автотранспортных средств;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освоение </w:t>
      </w:r>
      <w:proofErr w:type="gramStart"/>
      <w:r w:rsidRPr="00D5233B">
        <w:rPr>
          <w:lang w:eastAsia="en-US"/>
        </w:rPr>
        <w:t>обучающимися</w:t>
      </w:r>
      <w:proofErr w:type="gramEnd"/>
      <w:r w:rsidRPr="00D5233B">
        <w:rPr>
          <w:lang w:eastAsia="en-US"/>
        </w:rPr>
        <w:t xml:space="preserve"> основных операций ТО и Р  автотранспортных средств;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формирование у обучающихся навыков  использования теоретических знаний  для </w:t>
      </w:r>
      <w:proofErr w:type="spellStart"/>
      <w:proofErr w:type="gramStart"/>
      <w:r w:rsidRPr="00D5233B">
        <w:rPr>
          <w:lang w:eastAsia="en-US"/>
        </w:rPr>
        <w:t>орга-низации</w:t>
      </w:r>
      <w:proofErr w:type="spellEnd"/>
      <w:proofErr w:type="gramEnd"/>
      <w:r w:rsidRPr="00D5233B">
        <w:rPr>
          <w:lang w:eastAsia="en-US"/>
        </w:rPr>
        <w:t xml:space="preserve"> работ по ТО и Р  с соблюдением требований безопасности и охраны </w:t>
      </w:r>
      <w:proofErr w:type="spellStart"/>
      <w:r w:rsidRPr="00D5233B">
        <w:rPr>
          <w:lang w:eastAsia="en-US"/>
        </w:rPr>
        <w:t>окружаю-щей</w:t>
      </w:r>
      <w:proofErr w:type="spellEnd"/>
      <w:r w:rsidRPr="00D5233B">
        <w:rPr>
          <w:lang w:eastAsia="en-US"/>
        </w:rPr>
        <w:t xml:space="preserve"> среды (экологии);</w:t>
      </w:r>
    </w:p>
    <w:p w:rsidR="004D7188" w:rsidRPr="00D5233B" w:rsidRDefault="004D7188" w:rsidP="00D5233B">
      <w:pPr>
        <w:ind w:firstLine="709"/>
        <w:jc w:val="both"/>
        <w:rPr>
          <w:lang w:eastAsia="en-US"/>
        </w:rPr>
      </w:pPr>
      <w:r w:rsidRPr="00D5233B">
        <w:rPr>
          <w:lang w:eastAsia="en-US"/>
        </w:rPr>
        <w:t>-</w:t>
      </w:r>
      <w:r w:rsidRPr="00D5233B">
        <w:rPr>
          <w:lang w:eastAsia="en-US"/>
        </w:rPr>
        <w:tab/>
        <w:t xml:space="preserve">формирование у обучающихся практических навыков принятия и реализации </w:t>
      </w:r>
      <w:proofErr w:type="spellStart"/>
      <w:r w:rsidRPr="00D5233B">
        <w:rPr>
          <w:lang w:eastAsia="en-US"/>
        </w:rPr>
        <w:t>организа-ционно-технических</w:t>
      </w:r>
      <w:proofErr w:type="spellEnd"/>
      <w:r w:rsidRPr="00D5233B">
        <w:rPr>
          <w:lang w:eastAsia="en-US"/>
        </w:rPr>
        <w:t xml:space="preserve"> решений по Т</w:t>
      </w:r>
      <w:r>
        <w:rPr>
          <w:lang w:eastAsia="en-US"/>
        </w:rPr>
        <w:t>О и Р  автотранспортных средств.</w:t>
      </w:r>
    </w:p>
    <w:p w:rsidR="004D7188" w:rsidRPr="007704D8" w:rsidRDefault="004D7188" w:rsidP="00D5233B">
      <w:pPr>
        <w:ind w:firstLine="709"/>
        <w:jc w:val="both"/>
      </w:pPr>
    </w:p>
    <w:p w:rsidR="004D7188" w:rsidRDefault="004D7188" w:rsidP="002318F8">
      <w:pPr>
        <w:ind w:firstLine="709"/>
        <w:jc w:val="both"/>
        <w:rPr>
          <w:b/>
        </w:rPr>
      </w:pPr>
      <w:r>
        <w:rPr>
          <w:b/>
        </w:rPr>
        <w:t>Для успешного освоения дисциплины Вам необходимо:</w:t>
      </w:r>
    </w:p>
    <w:p w:rsidR="004D7188" w:rsidRDefault="004D7188" w:rsidP="00485E49">
      <w:pPr>
        <w:ind w:firstLine="709"/>
        <w:jc w:val="both"/>
        <w:rPr>
          <w:b/>
          <w:color w:val="C00000"/>
        </w:rPr>
      </w:pPr>
    </w:p>
    <w:p w:rsidR="004D7188" w:rsidRDefault="004D7188" w:rsidP="00485E49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внимательно изучить задание и сроки его выполнения; при возникновении каких-либо вопросов связаться со своим преподавателем для необходимых разъяснений и уточнений по указанным выше контактам;</w:t>
      </w:r>
    </w:p>
    <w:p w:rsidR="004D7188" w:rsidRDefault="004D7188" w:rsidP="00633240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установленные графиком сроки выполнить необходимые задания и оформить их;</w:t>
      </w:r>
    </w:p>
    <w:p w:rsidR="004D7188" w:rsidRDefault="004D7188" w:rsidP="00633240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направить по электронной почте преподавателю дисциплины Отчет по заданиям, оформленный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установленными требованиями.</w:t>
      </w:r>
    </w:p>
    <w:p w:rsidR="004D7188" w:rsidRPr="00633240" w:rsidRDefault="004D7188" w:rsidP="00633240">
      <w:pPr>
        <w:pStyle w:val="1"/>
        <w:tabs>
          <w:tab w:val="left" w:pos="1134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D7188" w:rsidRPr="007B1616" w:rsidRDefault="004D7188" w:rsidP="00FD3D73">
      <w:pPr>
        <w:ind w:firstLine="709"/>
        <w:jc w:val="both"/>
        <w:rPr>
          <w:b/>
        </w:rPr>
      </w:pPr>
      <w:r w:rsidRPr="007B1616">
        <w:rPr>
          <w:b/>
        </w:rPr>
        <w:t>Сроки выполнения заданий:</w:t>
      </w:r>
    </w:p>
    <w:p w:rsidR="004D7188" w:rsidRDefault="004D7188" w:rsidP="00FD3D73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7B1616">
        <w:rPr>
          <w:rFonts w:ascii="Times New Roman" w:hAnsi="Times New Roman"/>
          <w:sz w:val="24"/>
          <w:szCs w:val="24"/>
        </w:rPr>
        <w:t xml:space="preserve">ответ на вопрос в форме реферата необходимо выслать на </w:t>
      </w:r>
      <w:proofErr w:type="spellStart"/>
      <w:r>
        <w:rPr>
          <w:rFonts w:ascii="Times New Roman" w:hAnsi="Times New Roman"/>
          <w:sz w:val="24"/>
          <w:szCs w:val="24"/>
        </w:rPr>
        <w:t>эл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B1616">
        <w:rPr>
          <w:rFonts w:ascii="Times New Roman" w:hAnsi="Times New Roman"/>
          <w:sz w:val="24"/>
          <w:szCs w:val="24"/>
        </w:rPr>
        <w:t>п</w:t>
      </w:r>
      <w:proofErr w:type="gramEnd"/>
      <w:r w:rsidRPr="007B1616">
        <w:rPr>
          <w:rFonts w:ascii="Times New Roman" w:hAnsi="Times New Roman"/>
          <w:sz w:val="24"/>
          <w:szCs w:val="24"/>
        </w:rPr>
        <w:t>очту</w:t>
      </w:r>
      <w:proofErr w:type="spellEnd"/>
      <w:r w:rsidRPr="007B1616">
        <w:rPr>
          <w:rFonts w:ascii="Times New Roman" w:hAnsi="Times New Roman"/>
          <w:sz w:val="24"/>
          <w:szCs w:val="24"/>
        </w:rPr>
        <w:t xml:space="preserve"> преподавателя не позднее чем за 10 дней до начала экзаменационной сес</w:t>
      </w:r>
      <w:r>
        <w:rPr>
          <w:rFonts w:ascii="Times New Roman" w:hAnsi="Times New Roman"/>
          <w:sz w:val="24"/>
          <w:szCs w:val="24"/>
        </w:rPr>
        <w:t>сии;</w:t>
      </w:r>
    </w:p>
    <w:p w:rsidR="004D7188" w:rsidRDefault="004D7188" w:rsidP="00FD3D73">
      <w:pPr>
        <w:pStyle w:val="1"/>
        <w:numPr>
          <w:ilvl w:val="0"/>
          <w:numId w:val="3"/>
        </w:num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день экзамена по телекоммуникационной связи «</w:t>
      </w:r>
      <w:proofErr w:type="spellStart"/>
      <w:r>
        <w:rPr>
          <w:rFonts w:ascii="Times New Roman" w:hAnsi="Times New Roman"/>
          <w:sz w:val="24"/>
          <w:szCs w:val="24"/>
        </w:rPr>
        <w:t>скайп</w:t>
      </w:r>
      <w:proofErr w:type="spellEnd"/>
      <w:r>
        <w:rPr>
          <w:rFonts w:ascii="Times New Roman" w:hAnsi="Times New Roman"/>
          <w:sz w:val="24"/>
          <w:szCs w:val="24"/>
        </w:rPr>
        <w:t>» будет происходить защита выполненного задания в форме устного ответа на вопрос по выполненному заданию.</w:t>
      </w:r>
    </w:p>
    <w:p w:rsidR="00B9331B" w:rsidRDefault="004D7188" w:rsidP="00B9331B">
      <w:pPr>
        <w:spacing w:line="360" w:lineRule="auto"/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br w:type="page"/>
      </w:r>
      <w:r>
        <w:rPr>
          <w:sz w:val="28"/>
          <w:szCs w:val="28"/>
        </w:rPr>
        <w:lastRenderedPageBreak/>
        <w:t xml:space="preserve">Для получения положительной оценки и допуска к экзамену, студентам необходимо ответить на вопросы в форме реферата (объем не менее 3 страниц машинописного текста по каждому вопросу). Ответ должен быть написан самостоятельно с использованием не менее трех источников литературы, на которые в тексте должны быть сделаны ссылки. Текст реферата должен быть отформатирован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требованиями, предъявляемыми к оформлению выпускной квалификационной работе (см. приложение А).</w:t>
      </w:r>
      <w:r w:rsidR="00B9331B">
        <w:rPr>
          <w:rFonts w:eastAsia="MS Mincho"/>
          <w:sz w:val="28"/>
          <w:szCs w:val="28"/>
          <w:lang w:eastAsia="ja-JP"/>
        </w:rPr>
        <w:t xml:space="preserve"> </w:t>
      </w:r>
    </w:p>
    <w:p w:rsidR="004D7188" w:rsidRDefault="004D7188" w:rsidP="00FD3D73">
      <w:pPr>
        <w:jc w:val="right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Приложение</w:t>
      </w:r>
      <w:proofErr w:type="gramStart"/>
      <w:r>
        <w:rPr>
          <w:rFonts w:eastAsia="MS Mincho"/>
          <w:sz w:val="28"/>
          <w:szCs w:val="28"/>
          <w:lang w:eastAsia="ja-JP"/>
        </w:rPr>
        <w:t xml:space="preserve"> А</w:t>
      </w:r>
      <w:proofErr w:type="gramEnd"/>
    </w:p>
    <w:p w:rsidR="004D7188" w:rsidRDefault="004D7188" w:rsidP="00FD3D73">
      <w:pPr>
        <w:jc w:val="center"/>
        <w:rPr>
          <w:rFonts w:eastAsia="MS Mincho"/>
          <w:sz w:val="28"/>
          <w:szCs w:val="28"/>
          <w:lang w:eastAsia="ja-JP"/>
        </w:rPr>
      </w:pPr>
    </w:p>
    <w:p w:rsidR="004D7188" w:rsidRPr="00D83BCE" w:rsidRDefault="004D7188" w:rsidP="00FD3D73">
      <w:pPr>
        <w:jc w:val="center"/>
        <w:rPr>
          <w:b/>
          <w:sz w:val="28"/>
          <w:szCs w:val="28"/>
        </w:rPr>
      </w:pPr>
      <w:r w:rsidRPr="00D83BCE">
        <w:rPr>
          <w:b/>
          <w:sz w:val="28"/>
          <w:szCs w:val="28"/>
        </w:rPr>
        <w:t xml:space="preserve">ОФОРМЛЕНИЕ </w:t>
      </w:r>
      <w:r>
        <w:rPr>
          <w:b/>
          <w:sz w:val="28"/>
          <w:szCs w:val="28"/>
        </w:rPr>
        <w:t xml:space="preserve">ТЕКСТА </w:t>
      </w:r>
      <w:r w:rsidRPr="00D83BCE">
        <w:rPr>
          <w:b/>
          <w:sz w:val="28"/>
          <w:szCs w:val="28"/>
        </w:rPr>
        <w:t>РАБОТЫ</w:t>
      </w:r>
    </w:p>
    <w:p w:rsidR="004D7188" w:rsidRDefault="004D7188" w:rsidP="00FD3D73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ВСЕ АББРЕВИАТУРЫ И СОКРАЩЕНИЯ ДОЛЖНЫ БЫТЬ РАСШИФРОВАНЫ ПРИ ПЕРВОМ ИСПОЛЬЗОВАНИИ;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• форматирование: </w:t>
      </w:r>
      <w:r>
        <w:rPr>
          <w:sz w:val="28"/>
          <w:szCs w:val="28"/>
        </w:rPr>
        <w:t xml:space="preserve">шрифт </w:t>
      </w:r>
      <w:proofErr w:type="spellStart"/>
      <w:r>
        <w:rPr>
          <w:sz w:val="28"/>
          <w:szCs w:val="28"/>
        </w:rPr>
        <w:t>Times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New</w:t>
      </w:r>
      <w:proofErr w:type="spellEnd"/>
      <w:r>
        <w:rPr>
          <w:sz w:val="28"/>
          <w:szCs w:val="28"/>
        </w:rPr>
        <w:t xml:space="preserve"> Roman, размер 14</w:t>
      </w:r>
      <w:r w:rsidRPr="006266EE">
        <w:rPr>
          <w:sz w:val="28"/>
          <w:szCs w:val="28"/>
        </w:rPr>
        <w:t xml:space="preserve">, интервал </w:t>
      </w:r>
      <w:r>
        <w:rPr>
          <w:sz w:val="28"/>
          <w:szCs w:val="28"/>
        </w:rPr>
        <w:t>ПОЛУТОРНЫЙ</w:t>
      </w:r>
      <w:r w:rsidRPr="006266EE">
        <w:rPr>
          <w:sz w:val="28"/>
          <w:szCs w:val="28"/>
        </w:rPr>
        <w:t xml:space="preserve">, отступ первой строки абзаца </w:t>
      </w:r>
      <w:smartTag w:uri="urn:schemas-microsoft-com:office:smarttags" w:element="metricconverter">
        <w:smartTagPr>
          <w:attr w:name="ProductID" w:val="1,25 см"/>
        </w:smartTagPr>
        <w:r w:rsidRPr="006266EE">
          <w:rPr>
            <w:sz w:val="28"/>
            <w:szCs w:val="28"/>
          </w:rPr>
          <w:t>1,25 см</w:t>
        </w:r>
      </w:smartTag>
      <w:r w:rsidRPr="006266EE">
        <w:rPr>
          <w:sz w:val="28"/>
          <w:szCs w:val="28"/>
        </w:rPr>
        <w:t xml:space="preserve">., </w:t>
      </w:r>
      <w:r>
        <w:rPr>
          <w:sz w:val="28"/>
          <w:szCs w:val="28"/>
        </w:rPr>
        <w:t xml:space="preserve">левое поле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</w:t>
        </w:r>
        <w:r w:rsidRPr="006266EE">
          <w:rPr>
            <w:sz w:val="28"/>
            <w:szCs w:val="28"/>
          </w:rPr>
          <w:t xml:space="preserve"> см</w:t>
        </w:r>
      </w:smartTag>
      <w:r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>
          <w:rPr>
            <w:sz w:val="28"/>
            <w:szCs w:val="28"/>
          </w:rPr>
          <w:t>1 см</w:t>
        </w:r>
      </w:smartTag>
      <w:r>
        <w:rPr>
          <w:sz w:val="28"/>
          <w:szCs w:val="28"/>
        </w:rPr>
        <w:t xml:space="preserve">, верхнее и нижнее </w:t>
      </w:r>
      <w:smartTag w:uri="urn:schemas-microsoft-com:office:smarttags" w:element="metricconverter">
        <w:smartTagPr>
          <w:attr w:name="ProductID" w:val="-2 см"/>
        </w:smartTagPr>
        <w:r>
          <w:rPr>
            <w:sz w:val="28"/>
            <w:szCs w:val="28"/>
          </w:rPr>
          <w:t>-2 см</w:t>
        </w:r>
      </w:smartTag>
      <w:r w:rsidRPr="006266EE">
        <w:rPr>
          <w:sz w:val="28"/>
          <w:szCs w:val="28"/>
        </w:rPr>
        <w:t>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недопустимо использование расставленных вручную переносов;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• необходимо следить за тем, чтобы в </w:t>
      </w:r>
      <w:proofErr w:type="gramStart"/>
      <w:r w:rsidRPr="006266EE">
        <w:rPr>
          <w:sz w:val="28"/>
          <w:szCs w:val="28"/>
        </w:rPr>
        <w:t>тексте</w:t>
      </w:r>
      <w:proofErr w:type="gramEnd"/>
      <w:r w:rsidRPr="006266EE">
        <w:rPr>
          <w:sz w:val="28"/>
          <w:szCs w:val="28"/>
        </w:rPr>
        <w:t xml:space="preserve"> статьи не было отсылок к параграфам, главам, разделам более обширного текста, из которого выделен фрагмент для </w:t>
      </w:r>
      <w:r>
        <w:rPr>
          <w:sz w:val="28"/>
          <w:szCs w:val="28"/>
        </w:rPr>
        <w:t>ответа на вопросы</w:t>
      </w:r>
      <w:r w:rsidRPr="006266EE">
        <w:rPr>
          <w:sz w:val="28"/>
          <w:szCs w:val="28"/>
        </w:rPr>
        <w:t>.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Оформление таблиц и рисунков: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каждый рисунок должен быть пронумерован и подписан. Подписи не должны быть частью рисунков или таблиц. Подпись должна описывать содержание рисунка или таблицы настолько, чтобы можно было понять что это;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надписи и другие обозначения на графиках и рисунках должны быть четкими и легко читаемыми;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• таблицы, рисунки, графики должны иметь порядковую нумерацию. Нумерация рисунков (в том числе графиков) и таблиц ведется раздельно. Если рисунок или таблица один или одна, то номера не проставляются;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• в </w:t>
      </w:r>
      <w:proofErr w:type="gramStart"/>
      <w:r w:rsidRPr="006266EE">
        <w:rPr>
          <w:sz w:val="28"/>
          <w:szCs w:val="28"/>
        </w:rPr>
        <w:t>тексте</w:t>
      </w:r>
      <w:proofErr w:type="gramEnd"/>
      <w:r w:rsidRPr="006266EE">
        <w:rPr>
          <w:sz w:val="28"/>
          <w:szCs w:val="28"/>
        </w:rPr>
        <w:t xml:space="preserve"> ОБЯЗАТЕЛЬНО должны содержаться ССЫЛКИ на таблицы, рисунки, графики.</w:t>
      </w:r>
    </w:p>
    <w:p w:rsidR="004D7188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 xml:space="preserve">После текста статьи приводится библиографический список, оформленный в строгом </w:t>
      </w:r>
      <w:proofErr w:type="gramStart"/>
      <w:r w:rsidRPr="006266EE">
        <w:rPr>
          <w:sz w:val="28"/>
          <w:szCs w:val="28"/>
        </w:rPr>
        <w:t>соответствии</w:t>
      </w:r>
      <w:proofErr w:type="gramEnd"/>
      <w:r w:rsidRPr="006266EE">
        <w:rPr>
          <w:sz w:val="28"/>
          <w:szCs w:val="28"/>
        </w:rPr>
        <w:t xml:space="preserve"> с ГОСТ Р 7.05-2008.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Пример списка литературы: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ЛИТЕРАТУРА</w:t>
      </w: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</w:p>
    <w:p w:rsidR="004D7188" w:rsidRPr="006266EE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lastRenderedPageBreak/>
        <w:t>1. Бахвалов, Н. С. Численные методы [Текст] : учеб</w:t>
      </w:r>
      <w:proofErr w:type="gramStart"/>
      <w:r w:rsidRPr="006266EE">
        <w:rPr>
          <w:sz w:val="28"/>
          <w:szCs w:val="28"/>
        </w:rPr>
        <w:t>.</w:t>
      </w:r>
      <w:proofErr w:type="gramEnd"/>
      <w:r w:rsidRPr="006266EE">
        <w:rPr>
          <w:sz w:val="28"/>
          <w:szCs w:val="28"/>
        </w:rPr>
        <w:t xml:space="preserve"> </w:t>
      </w:r>
      <w:proofErr w:type="gramStart"/>
      <w:r w:rsidRPr="006266EE">
        <w:rPr>
          <w:sz w:val="28"/>
          <w:szCs w:val="28"/>
        </w:rPr>
        <w:t>п</w:t>
      </w:r>
      <w:proofErr w:type="gramEnd"/>
      <w:r w:rsidRPr="006266EE">
        <w:rPr>
          <w:sz w:val="28"/>
          <w:szCs w:val="28"/>
        </w:rPr>
        <w:t xml:space="preserve">особие для физ.-мат. специальностей вузов / Н. С. Бахвалов, Н. П. Жидков, Г. М. Кобельков; под общ. ред. Н. И. Тихонова. — 2-е изд. — М. : </w:t>
      </w:r>
      <w:proofErr w:type="spellStart"/>
      <w:r w:rsidRPr="006266EE">
        <w:rPr>
          <w:sz w:val="28"/>
          <w:szCs w:val="28"/>
        </w:rPr>
        <w:t>Физматлит</w:t>
      </w:r>
      <w:proofErr w:type="spellEnd"/>
      <w:r w:rsidRPr="006266EE">
        <w:rPr>
          <w:sz w:val="28"/>
          <w:szCs w:val="28"/>
        </w:rPr>
        <w:t xml:space="preserve"> : </w:t>
      </w:r>
      <w:proofErr w:type="gramStart"/>
      <w:r w:rsidRPr="006266EE">
        <w:rPr>
          <w:sz w:val="28"/>
          <w:szCs w:val="28"/>
        </w:rPr>
        <w:t xml:space="preserve">Лаб. базовых знаний ; СПб. : </w:t>
      </w:r>
      <w:proofErr w:type="spellStart"/>
      <w:r w:rsidRPr="006266EE">
        <w:rPr>
          <w:sz w:val="28"/>
          <w:szCs w:val="28"/>
        </w:rPr>
        <w:t>Нев</w:t>
      </w:r>
      <w:proofErr w:type="spellEnd"/>
      <w:r w:rsidRPr="006266EE">
        <w:rPr>
          <w:sz w:val="28"/>
          <w:szCs w:val="28"/>
        </w:rPr>
        <w:t>. диалект, 2002. — 630 с. : ил. ; 25 см — (Технический университет.</w:t>
      </w:r>
      <w:proofErr w:type="gramEnd"/>
      <w:r w:rsidRPr="006266EE">
        <w:rPr>
          <w:sz w:val="28"/>
          <w:szCs w:val="28"/>
        </w:rPr>
        <w:t xml:space="preserve"> </w:t>
      </w:r>
      <w:proofErr w:type="gramStart"/>
      <w:r w:rsidRPr="006266EE">
        <w:rPr>
          <w:sz w:val="28"/>
          <w:szCs w:val="28"/>
        </w:rPr>
        <w:t>Математика).</w:t>
      </w:r>
      <w:proofErr w:type="gramEnd"/>
      <w:r w:rsidRPr="006266EE">
        <w:rPr>
          <w:sz w:val="28"/>
          <w:szCs w:val="28"/>
        </w:rPr>
        <w:t xml:space="preserve"> — </w:t>
      </w:r>
      <w:proofErr w:type="spellStart"/>
      <w:r w:rsidRPr="006266EE">
        <w:rPr>
          <w:sz w:val="28"/>
          <w:szCs w:val="28"/>
        </w:rPr>
        <w:t>Библиогр</w:t>
      </w:r>
      <w:proofErr w:type="spellEnd"/>
      <w:r w:rsidRPr="006266EE">
        <w:rPr>
          <w:sz w:val="28"/>
          <w:szCs w:val="28"/>
        </w:rPr>
        <w:t xml:space="preserve">.: с. 622—626. — </w:t>
      </w:r>
      <w:proofErr w:type="spellStart"/>
      <w:r w:rsidRPr="006266EE">
        <w:rPr>
          <w:sz w:val="28"/>
          <w:szCs w:val="28"/>
        </w:rPr>
        <w:t>Предм</w:t>
      </w:r>
      <w:proofErr w:type="spellEnd"/>
      <w:r w:rsidRPr="006266EE">
        <w:rPr>
          <w:sz w:val="28"/>
          <w:szCs w:val="28"/>
        </w:rPr>
        <w:t>. указ</w:t>
      </w:r>
      <w:proofErr w:type="gramStart"/>
      <w:r w:rsidRPr="006266EE">
        <w:rPr>
          <w:sz w:val="28"/>
          <w:szCs w:val="28"/>
        </w:rPr>
        <w:t xml:space="preserve">.: </w:t>
      </w:r>
      <w:proofErr w:type="gramEnd"/>
      <w:r w:rsidRPr="006266EE">
        <w:rPr>
          <w:sz w:val="28"/>
          <w:szCs w:val="28"/>
        </w:rPr>
        <w:t>с. 627—630. — 30000 экз. — ISBN 5-93208-043-4 (в пер.).</w:t>
      </w:r>
    </w:p>
    <w:p w:rsidR="004D7188" w:rsidRDefault="004D7188" w:rsidP="006266EE">
      <w:pPr>
        <w:ind w:firstLine="720"/>
        <w:jc w:val="both"/>
        <w:rPr>
          <w:sz w:val="28"/>
          <w:szCs w:val="28"/>
        </w:rPr>
      </w:pPr>
      <w:r w:rsidRPr="006266EE">
        <w:rPr>
          <w:sz w:val="28"/>
          <w:szCs w:val="28"/>
        </w:rPr>
        <w:t>10. Кирсанов К.А. Биологический, социальный и интеллектуальный потенциалы личности в различных парадигмах образования//Интернет-журнал «</w:t>
      </w:r>
      <w:proofErr w:type="spellStart"/>
      <w:r w:rsidRPr="006266EE">
        <w:rPr>
          <w:sz w:val="28"/>
          <w:szCs w:val="28"/>
        </w:rPr>
        <w:t>Науковедение</w:t>
      </w:r>
      <w:proofErr w:type="spellEnd"/>
      <w:r w:rsidRPr="006266EE">
        <w:rPr>
          <w:sz w:val="28"/>
          <w:szCs w:val="28"/>
        </w:rPr>
        <w:t>», 2011 №1 (6) [Электронный ресурс</w:t>
      </w:r>
      <w:proofErr w:type="gramStart"/>
      <w:r w:rsidRPr="006266EE">
        <w:rPr>
          <w:sz w:val="28"/>
          <w:szCs w:val="28"/>
        </w:rPr>
        <w:t>]-</w:t>
      </w:r>
      <w:proofErr w:type="gramEnd"/>
      <w:r w:rsidRPr="006266EE">
        <w:rPr>
          <w:sz w:val="28"/>
          <w:szCs w:val="28"/>
        </w:rPr>
        <w:t xml:space="preserve">М.: </w:t>
      </w:r>
      <w:proofErr w:type="spellStart"/>
      <w:r w:rsidRPr="006266EE">
        <w:rPr>
          <w:sz w:val="28"/>
          <w:szCs w:val="28"/>
        </w:rPr>
        <w:t>Науковедение</w:t>
      </w:r>
      <w:proofErr w:type="spellEnd"/>
      <w:r w:rsidRPr="006266EE">
        <w:rPr>
          <w:sz w:val="28"/>
          <w:szCs w:val="28"/>
        </w:rPr>
        <w:t xml:space="preserve">, 2013 -.- Режим доступа: http://naukovedenie.ru/sbornik6/4.pdf, свободный. – </w:t>
      </w:r>
      <w:proofErr w:type="spellStart"/>
      <w:r w:rsidRPr="006266EE">
        <w:rPr>
          <w:sz w:val="28"/>
          <w:szCs w:val="28"/>
        </w:rPr>
        <w:t>Загл</w:t>
      </w:r>
      <w:proofErr w:type="spellEnd"/>
      <w:r w:rsidRPr="006266EE">
        <w:rPr>
          <w:sz w:val="28"/>
          <w:szCs w:val="28"/>
        </w:rPr>
        <w:t>. с экрана. - Яз. рус</w:t>
      </w:r>
      <w:proofErr w:type="gramStart"/>
      <w:r w:rsidRPr="006266EE">
        <w:rPr>
          <w:sz w:val="28"/>
          <w:szCs w:val="28"/>
        </w:rPr>
        <w:t xml:space="preserve">., </w:t>
      </w:r>
      <w:proofErr w:type="gramEnd"/>
      <w:r w:rsidRPr="006266EE">
        <w:rPr>
          <w:sz w:val="28"/>
          <w:szCs w:val="28"/>
        </w:rPr>
        <w:t>англ.</w:t>
      </w:r>
    </w:p>
    <w:sectPr w:rsidR="004D7188" w:rsidSect="00ED0170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811" w:rsidRDefault="00536811" w:rsidP="00532682">
      <w:r>
        <w:separator/>
      </w:r>
    </w:p>
  </w:endnote>
  <w:endnote w:type="continuationSeparator" w:id="0">
    <w:p w:rsidR="00536811" w:rsidRDefault="00536811" w:rsidP="00532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188" w:rsidRDefault="00AC5ABF">
    <w:pPr>
      <w:pStyle w:val="a6"/>
      <w:jc w:val="right"/>
    </w:pPr>
    <w:fldSimple w:instr=" PAGE   \* MERGEFORMAT ">
      <w:r w:rsidR="00893C1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811" w:rsidRDefault="00536811" w:rsidP="00532682">
      <w:r>
        <w:separator/>
      </w:r>
    </w:p>
  </w:footnote>
  <w:footnote w:type="continuationSeparator" w:id="0">
    <w:p w:rsidR="00536811" w:rsidRDefault="00536811" w:rsidP="005326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6EE9"/>
    <w:multiLevelType w:val="hybridMultilevel"/>
    <w:tmpl w:val="8472A0CC"/>
    <w:lvl w:ilvl="0" w:tplc="25E422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146CF8"/>
    <w:multiLevelType w:val="hybridMultilevel"/>
    <w:tmpl w:val="7124E2E6"/>
    <w:lvl w:ilvl="0" w:tplc="D3A01E14">
      <w:start w:val="1"/>
      <w:numFmt w:val="decimal"/>
      <w:lvlText w:val="%1."/>
      <w:lvlJc w:val="center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1627001E"/>
    <w:multiLevelType w:val="multilevel"/>
    <w:tmpl w:val="B2306B2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20C583A"/>
    <w:multiLevelType w:val="hybridMultilevel"/>
    <w:tmpl w:val="CE92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0E1B28"/>
    <w:multiLevelType w:val="multilevel"/>
    <w:tmpl w:val="B2306B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3731E77"/>
    <w:multiLevelType w:val="hybridMultilevel"/>
    <w:tmpl w:val="D5AA87B2"/>
    <w:lvl w:ilvl="0" w:tplc="57F014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C3C3B"/>
    <w:multiLevelType w:val="hybridMultilevel"/>
    <w:tmpl w:val="C58C0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FC4F76"/>
    <w:multiLevelType w:val="singleLevel"/>
    <w:tmpl w:val="70D86EF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8">
    <w:nsid w:val="285752CF"/>
    <w:multiLevelType w:val="hybridMultilevel"/>
    <w:tmpl w:val="C1BE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6D5966"/>
    <w:multiLevelType w:val="multilevel"/>
    <w:tmpl w:val="B2306B2C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CD66718"/>
    <w:multiLevelType w:val="hybridMultilevel"/>
    <w:tmpl w:val="B916F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F6392B"/>
    <w:multiLevelType w:val="hybridMultilevel"/>
    <w:tmpl w:val="E8A6EA08"/>
    <w:lvl w:ilvl="0" w:tplc="4AB67A9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A443C"/>
    <w:multiLevelType w:val="hybridMultilevel"/>
    <w:tmpl w:val="0952EE3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7387E1F"/>
    <w:multiLevelType w:val="hybridMultilevel"/>
    <w:tmpl w:val="A336CB34"/>
    <w:lvl w:ilvl="0" w:tplc="4AB67A94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8425D1F"/>
    <w:multiLevelType w:val="hybridMultilevel"/>
    <w:tmpl w:val="96C6D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D976FEF"/>
    <w:multiLevelType w:val="hybridMultilevel"/>
    <w:tmpl w:val="E7DEC8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12"/>
  </w:num>
  <w:num w:numId="12">
    <w:abstractNumId w:val="4"/>
  </w:num>
  <w:num w:numId="13">
    <w:abstractNumId w:val="9"/>
  </w:num>
  <w:num w:numId="14">
    <w:abstractNumId w:val="14"/>
  </w:num>
  <w:num w:numId="15">
    <w:abstractNumId w:val="6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D08"/>
    <w:rsid w:val="00011909"/>
    <w:rsid w:val="00017BD4"/>
    <w:rsid w:val="0003006B"/>
    <w:rsid w:val="000C40D1"/>
    <w:rsid w:val="000E083E"/>
    <w:rsid w:val="000F0D91"/>
    <w:rsid w:val="00213F90"/>
    <w:rsid w:val="00215C47"/>
    <w:rsid w:val="00216414"/>
    <w:rsid w:val="00216A57"/>
    <w:rsid w:val="002318F8"/>
    <w:rsid w:val="00255371"/>
    <w:rsid w:val="00290C89"/>
    <w:rsid w:val="002A43BD"/>
    <w:rsid w:val="002D3997"/>
    <w:rsid w:val="002D3FEE"/>
    <w:rsid w:val="00357C71"/>
    <w:rsid w:val="003679D3"/>
    <w:rsid w:val="0037350F"/>
    <w:rsid w:val="003A2600"/>
    <w:rsid w:val="003A6413"/>
    <w:rsid w:val="003D3D7D"/>
    <w:rsid w:val="0040473B"/>
    <w:rsid w:val="00410211"/>
    <w:rsid w:val="00422063"/>
    <w:rsid w:val="004354B5"/>
    <w:rsid w:val="004477B3"/>
    <w:rsid w:val="0045223A"/>
    <w:rsid w:val="00457C97"/>
    <w:rsid w:val="0047147F"/>
    <w:rsid w:val="00485E49"/>
    <w:rsid w:val="004A0501"/>
    <w:rsid w:val="004C10B0"/>
    <w:rsid w:val="004D7188"/>
    <w:rsid w:val="004F0576"/>
    <w:rsid w:val="00532682"/>
    <w:rsid w:val="00536811"/>
    <w:rsid w:val="0055643E"/>
    <w:rsid w:val="00596765"/>
    <w:rsid w:val="005D4179"/>
    <w:rsid w:val="0061548E"/>
    <w:rsid w:val="006266EE"/>
    <w:rsid w:val="00633240"/>
    <w:rsid w:val="00667803"/>
    <w:rsid w:val="00674C2C"/>
    <w:rsid w:val="00757CF0"/>
    <w:rsid w:val="007704D8"/>
    <w:rsid w:val="007A7930"/>
    <w:rsid w:val="007B1616"/>
    <w:rsid w:val="007B50FD"/>
    <w:rsid w:val="007C0FC0"/>
    <w:rsid w:val="0082599C"/>
    <w:rsid w:val="00827F73"/>
    <w:rsid w:val="008577D6"/>
    <w:rsid w:val="00885318"/>
    <w:rsid w:val="00893C10"/>
    <w:rsid w:val="008E3C7B"/>
    <w:rsid w:val="008F6AEA"/>
    <w:rsid w:val="00912A55"/>
    <w:rsid w:val="0092103C"/>
    <w:rsid w:val="00921BBE"/>
    <w:rsid w:val="00951826"/>
    <w:rsid w:val="00953454"/>
    <w:rsid w:val="009A62B9"/>
    <w:rsid w:val="009B18A7"/>
    <w:rsid w:val="009C67CB"/>
    <w:rsid w:val="00A31C0D"/>
    <w:rsid w:val="00A37B1B"/>
    <w:rsid w:val="00A6786B"/>
    <w:rsid w:val="00A72655"/>
    <w:rsid w:val="00A8510B"/>
    <w:rsid w:val="00AA2F32"/>
    <w:rsid w:val="00AC5ABF"/>
    <w:rsid w:val="00AF060E"/>
    <w:rsid w:val="00B036D8"/>
    <w:rsid w:val="00B54C2A"/>
    <w:rsid w:val="00B9331B"/>
    <w:rsid w:val="00BA5A3E"/>
    <w:rsid w:val="00BC10EF"/>
    <w:rsid w:val="00BC5D73"/>
    <w:rsid w:val="00BD4177"/>
    <w:rsid w:val="00BD4D32"/>
    <w:rsid w:val="00BE63A5"/>
    <w:rsid w:val="00BF4C1E"/>
    <w:rsid w:val="00C0655C"/>
    <w:rsid w:val="00C20852"/>
    <w:rsid w:val="00C44E2B"/>
    <w:rsid w:val="00C94698"/>
    <w:rsid w:val="00CA5295"/>
    <w:rsid w:val="00CC1123"/>
    <w:rsid w:val="00CF0155"/>
    <w:rsid w:val="00D339B5"/>
    <w:rsid w:val="00D40394"/>
    <w:rsid w:val="00D45CB8"/>
    <w:rsid w:val="00D5233B"/>
    <w:rsid w:val="00D83BCE"/>
    <w:rsid w:val="00D96A47"/>
    <w:rsid w:val="00DB6CEB"/>
    <w:rsid w:val="00DE3401"/>
    <w:rsid w:val="00E00BBA"/>
    <w:rsid w:val="00E0722A"/>
    <w:rsid w:val="00E10963"/>
    <w:rsid w:val="00E10D08"/>
    <w:rsid w:val="00E11FF1"/>
    <w:rsid w:val="00E14EBD"/>
    <w:rsid w:val="00E25BD5"/>
    <w:rsid w:val="00EC72B9"/>
    <w:rsid w:val="00ED0170"/>
    <w:rsid w:val="00EE6913"/>
    <w:rsid w:val="00EE718D"/>
    <w:rsid w:val="00F14F94"/>
    <w:rsid w:val="00F20CC5"/>
    <w:rsid w:val="00F45FD7"/>
    <w:rsid w:val="00F66CFE"/>
    <w:rsid w:val="00F97F8B"/>
    <w:rsid w:val="00FD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0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0D0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5326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3268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326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3268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5326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32682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rsid w:val="00953454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485E49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3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4057</Characters>
  <Application>Microsoft Office Word</Application>
  <DocSecurity>0</DocSecurity>
  <Lines>33</Lines>
  <Paragraphs>9</Paragraphs>
  <ScaleCrop>false</ScaleCrop>
  <Company>Microsoft</Company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Тверь</cp:lastModifiedBy>
  <cp:revision>2</cp:revision>
  <dcterms:created xsi:type="dcterms:W3CDTF">2017-07-24T14:14:00Z</dcterms:created>
  <dcterms:modified xsi:type="dcterms:W3CDTF">2017-07-24T14:14:00Z</dcterms:modified>
</cp:coreProperties>
</file>