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Оформление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4.1 Изложение текста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Изложение текста и оформление</w:t>
      </w:r>
      <w:proofErr w:type="gramStart"/>
      <w:r>
        <w:rPr>
          <w:caps/>
          <w:sz w:val="28"/>
          <w:szCs w:val="28"/>
        </w:rPr>
        <w:t xml:space="preserve"> ,</w:t>
      </w:r>
      <w:proofErr w:type="gramEnd"/>
      <w:r>
        <w:rPr>
          <w:caps/>
          <w:sz w:val="28"/>
          <w:szCs w:val="28"/>
        </w:rPr>
        <w:t xml:space="preserve"> в общем случае, выполняют в соответствии с требованиями ГОСТ.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 изложении текста необходимо соблюдать следующие основные требования: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 w:rsidRPr="0075034D">
        <w:rPr>
          <w:caps/>
          <w:sz w:val="28"/>
          <w:szCs w:val="28"/>
        </w:rPr>
        <w:t>целевая направленность, подразумевающая, что из всего многообразия приобретенных в ходе выполнения работы знаний, сведений, данных будут отобраны только те, которые необходимы для раскрытия темы и достижения цели</w:t>
      </w:r>
      <w:proofErr w:type="gramStart"/>
      <w:r w:rsidRPr="0075034D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.</w:t>
      </w:r>
      <w:proofErr w:type="gramEnd"/>
    </w:p>
    <w:p w:rsidR="0075034D" w:rsidRP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 w:rsidRPr="0075034D">
        <w:rPr>
          <w:caps/>
          <w:sz w:val="28"/>
          <w:szCs w:val="28"/>
        </w:rPr>
        <w:t xml:space="preserve">четкость, которая достигается выделением в тексте отдельных частей, характеризующихся смысловой связностью и целостностью;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логичность, предусматривающая определенную, заранее принятую последовательность этих частей;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глубина проработки материала и полнота освещения рассматриваемых вопросов;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аргументированность, т.е. подкрепление содержания работы доказательными фактами или авторитетными мнениями ведущих специалистов области;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краткость и точность формулировок, которая позволит избежать неоднозначного толкования.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 изложении обязательных требований в тексте должны применяться слова: </w:t>
      </w:r>
      <w:proofErr w:type="gramStart"/>
      <w:r>
        <w:rPr>
          <w:caps/>
          <w:sz w:val="28"/>
          <w:szCs w:val="28"/>
        </w:rPr>
        <w:t xml:space="preserve">«должен», «следует», «необходимо», «требуется, чтобы», «не допускается», «запрещается» и т. п. При </w:t>
      </w:r>
      <w:r>
        <w:rPr>
          <w:caps/>
          <w:sz w:val="28"/>
          <w:szCs w:val="28"/>
        </w:rPr>
        <w:lastRenderedPageBreak/>
        <w:t xml:space="preserve">изложении других положений следует применять слова «могут быть», «как правило», «при необходимости», «в случае» и т.п. </w:t>
      </w:r>
      <w:proofErr w:type="gramEnd"/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 изложении материала должна использоваться неопределенная форма (получается/получено, определяется/определено, а не мы получаем или я определяю). </w:t>
      </w:r>
    </w:p>
    <w:p w:rsidR="0075034D" w:rsidRDefault="0075034D" w:rsidP="0075034D">
      <w:pPr>
        <w:widowControl w:val="0"/>
        <w:tabs>
          <w:tab w:val="num" w:pos="800"/>
        </w:tabs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bookmarkStart w:id="0" w:name="page23"/>
      <w:bookmarkEnd w:id="0"/>
      <w:r>
        <w:rPr>
          <w:caps/>
          <w:sz w:val="28"/>
          <w:szCs w:val="28"/>
        </w:rPr>
        <w:t xml:space="preserve">В тексте работы не допускается применять для одного и того же понятия различные термины, близкие по смыслу (синонимы), применять сокращения слов.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Стиль и язык изложения материала должен быть четким и грамотным. Простота и доступность изложения являются важным достоинством работы и свидетельствуют о владении автором материалом.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4.2 Общие требования к оформлению текста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работа должна быть выполнена с использованием компьютера и принтера на одной стороне листа белой бумаги формата А</w:t>
      </w:r>
      <w:proofErr w:type="gramStart"/>
      <w:r>
        <w:rPr>
          <w:caps/>
          <w:sz w:val="28"/>
          <w:szCs w:val="28"/>
        </w:rPr>
        <w:t>4</w:t>
      </w:r>
      <w:proofErr w:type="gramEnd"/>
      <w:r>
        <w:rPr>
          <w:caps/>
          <w:sz w:val="28"/>
          <w:szCs w:val="28"/>
        </w:rPr>
        <w:t xml:space="preserve"> (21x29,7 см).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Основные требования к оформлению текста</w:t>
      </w:r>
      <w:proofErr w:type="gramStart"/>
      <w:r>
        <w:rPr>
          <w:caps/>
          <w:sz w:val="28"/>
          <w:szCs w:val="28"/>
        </w:rPr>
        <w:t xml:space="preserve"> :</w:t>
      </w:r>
      <w:proofErr w:type="gramEnd"/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цвет шрифта - черный, размер - 14 </w:t>
      </w:r>
      <w:proofErr w:type="gramStart"/>
      <w:r>
        <w:rPr>
          <w:caps/>
          <w:sz w:val="28"/>
          <w:szCs w:val="28"/>
        </w:rPr>
        <w:t>пт</w:t>
      </w:r>
      <w:proofErr w:type="gramEnd"/>
      <w:r>
        <w:rPr>
          <w:caps/>
          <w:sz w:val="28"/>
          <w:szCs w:val="28"/>
        </w:rPr>
        <w:t xml:space="preserve">, гарнитура - Times New Roman, начертание - обычное;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выравнивание текста - по ширине;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межстрочный интервал - полуторный;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размеры полей: </w:t>
      </w:r>
      <w:proofErr w:type="gramStart"/>
      <w:r>
        <w:rPr>
          <w:caps/>
          <w:sz w:val="28"/>
          <w:szCs w:val="28"/>
        </w:rPr>
        <w:t>левое</w:t>
      </w:r>
      <w:proofErr w:type="gramEnd"/>
      <w:r>
        <w:rPr>
          <w:caps/>
          <w:sz w:val="28"/>
          <w:szCs w:val="28"/>
        </w:rPr>
        <w:t xml:space="preserve"> - 3 см; правое - 1 см; верхнее и нижнее - 2 см. </w:t>
      </w:r>
    </w:p>
    <w:p w:rsidR="0075034D" w:rsidRDefault="0075034D" w:rsidP="0075034D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абзацный отступ - 1,25 см.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4.3 Построение работы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Наименования структурных элементов выпускной квалификационной работы ««СОДЕРЖАНИЕ», «ВВЕДЕНИЕ», «ГЛАВЫ», «ЗАКЛЮЧЕНИЕ», «СПИСОК ИСПОЛЬЗОВАННЫХ ИСТОЧНИКОВ», «ПРИЛОЖЕНИЕ» располагаются в середине строки без точки в конце и печатаются прописными буквами, без применения полужирного начертания, не подчеркивая. Расположение заголовков по центру.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Главы, подглавы содержательной части следует нумеровать арабскими цифрами и записывать с абзацного отступа.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Заголовки подглав печатаются,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 оформлении работы между заголовками, подзаголовками, а также между заголовком и текстом необходимо оставлять одну пустую строку.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Главы должны иметь порядковую нумерацию в пределах всего текста, за исключением приложений. В конце номера раздела точка не ставится. Подглавы должны иметь нумерацию в пределах </w:t>
      </w:r>
      <w:r>
        <w:rPr>
          <w:caps/>
          <w:sz w:val="28"/>
          <w:szCs w:val="28"/>
        </w:rPr>
        <w:lastRenderedPageBreak/>
        <w:t>каждой главы. Номер подглавы состоит из номеров главы и подглавы,</w:t>
      </w:r>
      <w:bookmarkStart w:id="1" w:name="page25"/>
      <w:bookmarkEnd w:id="1"/>
      <w:r>
        <w:rPr>
          <w:caps/>
          <w:sz w:val="28"/>
          <w:szCs w:val="28"/>
        </w:rPr>
        <w:t xml:space="preserve"> разделенных точкой. В конце номера подглавы точка не ставится.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Например: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1 ТИПЫ И ОСНОВНЫЕ РАЗМЕРЫ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177800</wp:posOffset>
            </wp:positionV>
            <wp:extent cx="128905" cy="44259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aps/>
          <w:sz w:val="28"/>
          <w:szCs w:val="28"/>
        </w:rPr>
        <w:t>1.1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1.2</w:t>
      </w:r>
      <w:r>
        <w:rPr>
          <w:caps/>
          <w:sz w:val="28"/>
          <w:szCs w:val="28"/>
        </w:rPr>
        <w:tab/>
        <w:t>Нумерация пунктов первой главы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1.3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 ТЕХНИЧЕСКИЕ ТРЕБОВАНИЯ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707390</wp:posOffset>
            </wp:positionH>
            <wp:positionV relativeFrom="paragraph">
              <wp:posOffset>238125</wp:posOffset>
            </wp:positionV>
            <wp:extent cx="128905" cy="44259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aps/>
          <w:sz w:val="28"/>
          <w:szCs w:val="28"/>
        </w:rPr>
        <w:t>2.1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2.2</w:t>
      </w:r>
      <w:r>
        <w:rPr>
          <w:caps/>
          <w:sz w:val="28"/>
          <w:szCs w:val="28"/>
        </w:rPr>
        <w:tab/>
        <w:t>Нумерация пунктов второй главы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2.3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По тексту работы могут быть приведены перечисления. Перед каждым элементом перечисления следует ставить дефис (</w:t>
      </w:r>
      <w:r>
        <w:rPr>
          <w:caps/>
          <w:sz w:val="28"/>
          <w:szCs w:val="28"/>
          <w:lang w:val="en-US"/>
        </w:rPr>
        <w:t>alt</w:t>
      </w:r>
      <w:r>
        <w:rPr>
          <w:caps/>
          <w:sz w:val="28"/>
          <w:szCs w:val="28"/>
        </w:rPr>
        <w:t>+</w:t>
      </w:r>
      <w:r>
        <w:rPr>
          <w:caps/>
          <w:sz w:val="28"/>
          <w:szCs w:val="28"/>
          <w:lang w:val="en-US"/>
        </w:rPr>
        <w:t>ctrl</w:t>
      </w:r>
      <w:r>
        <w:rPr>
          <w:caps/>
          <w:sz w:val="28"/>
          <w:szCs w:val="28"/>
        </w:rPr>
        <w:t xml:space="preserve">+знак -). При необходимости ссылки в тексте на один из элементов перечисления вместо дефиса используются строчные буквы в порядке русского алфавита, начиная с буквы а (за исключением букв ё, </w:t>
      </w:r>
      <w:proofErr w:type="gramStart"/>
      <w:r>
        <w:rPr>
          <w:caps/>
          <w:sz w:val="28"/>
          <w:szCs w:val="28"/>
        </w:rPr>
        <w:t>з</w:t>
      </w:r>
      <w:proofErr w:type="gramEnd"/>
      <w:r>
        <w:rPr>
          <w:caps/>
          <w:sz w:val="28"/>
          <w:szCs w:val="28"/>
        </w:rPr>
        <w:t>, й, о, ч, ъ, ы, ь).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применением отступа, как показано в </w:t>
      </w:r>
      <w:r>
        <w:rPr>
          <w:caps/>
          <w:sz w:val="28"/>
          <w:szCs w:val="28"/>
        </w:rPr>
        <w:lastRenderedPageBreak/>
        <w:t>примере.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Пример: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а)  _____________________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б)  _____________________</w:t>
      </w:r>
    </w:p>
    <w:p w:rsidR="0075034D" w:rsidRDefault="0075034D" w:rsidP="0075034D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  <w:t xml:space="preserve">1)  ____________________ </w:t>
      </w:r>
    </w:p>
    <w:p w:rsidR="0075034D" w:rsidRDefault="0075034D" w:rsidP="0075034D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  <w:t xml:space="preserve">2)  ____________________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в) _______________________ 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Допускается использование вместо дефиса букв латинского алфавита (за исключением букв i</w:t>
      </w:r>
      <w:proofErr w:type="gramStart"/>
      <w:r>
        <w:rPr>
          <w:caps/>
          <w:sz w:val="28"/>
          <w:szCs w:val="28"/>
        </w:rPr>
        <w:t xml:space="preserve"> и</w:t>
      </w:r>
      <w:proofErr w:type="gramEnd"/>
      <w:r>
        <w:rPr>
          <w:caps/>
          <w:sz w:val="28"/>
          <w:szCs w:val="28"/>
        </w:rPr>
        <w:t xml:space="preserve"> о).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Каждый структурный элемент работы, за исключением подглавы, следует начинать с новой страницы.</w:t>
      </w:r>
    </w:p>
    <w:p w:rsidR="0075034D" w:rsidRDefault="0075034D" w:rsidP="0075034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В случае если на текущей странице помещается только заголовок подглавы, пункта или подпункта (без последующего текста), его необходимо перенести на следующую страницу.</w:t>
      </w:r>
    </w:p>
    <w:p w:rsidR="00EA642B" w:rsidRDefault="00EA642B"/>
    <w:sectPr w:rsidR="00EA642B" w:rsidSect="00CC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18"/>
    <w:multiLevelType w:val="hybridMultilevel"/>
    <w:tmpl w:val="69FC40BC"/>
    <w:lvl w:ilvl="0" w:tplc="00004DC8">
      <w:start w:val="1"/>
      <w:numFmt w:val="bullet"/>
      <w:lvlText w:val="-"/>
      <w:lvlJc w:val="left"/>
      <w:pPr>
        <w:ind w:left="12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034D"/>
    <w:rsid w:val="0075034D"/>
    <w:rsid w:val="00CC3F64"/>
    <w:rsid w:val="00EA642B"/>
    <w:rsid w:val="00FA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3926</Characters>
  <Application>Microsoft Office Word</Application>
  <DocSecurity>0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"Просвещение"</dc:creator>
  <cp:lastModifiedBy>Тверь</cp:lastModifiedBy>
  <cp:revision>2</cp:revision>
  <dcterms:created xsi:type="dcterms:W3CDTF">2017-07-24T13:42:00Z</dcterms:created>
  <dcterms:modified xsi:type="dcterms:W3CDTF">2017-07-24T13:42:00Z</dcterms:modified>
</cp:coreProperties>
</file>